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B80E4" w14:textId="05DF3359" w:rsidR="00F45A69" w:rsidRPr="008B64F6" w:rsidRDefault="00080A91">
      <w:r w:rsidRPr="008B64F6">
        <w:t>July 10, 2020</w:t>
      </w:r>
    </w:p>
    <w:p w14:paraId="5EC1A38A" w14:textId="45ABC68A" w:rsidR="00080A91" w:rsidRPr="008B64F6" w:rsidRDefault="00080A91"/>
    <w:p w14:paraId="69EC7B11" w14:textId="677F9B1C" w:rsidR="00080A91" w:rsidRPr="008B64F6" w:rsidRDefault="00080A91">
      <w:r w:rsidRPr="008B64F6">
        <w:t>Dear Potential Sponsor,</w:t>
      </w:r>
    </w:p>
    <w:p w14:paraId="256E60DB" w14:textId="3D112251" w:rsidR="00080A91" w:rsidRPr="008B64F6" w:rsidRDefault="00080A91">
      <w:r w:rsidRPr="008B64F6">
        <w:t>The Western Kentucky Trailblazers are a homeschool basketball program affiliated with the Barren River Homeschool Association.  Our program gives homeschool students the opportunity to play basketball at a competitive level, both locally and nationally.  The program was founded in 1999 and has continued to grow. We offer boys and girls basketball teams for 12u, 14u, 16u, and 18u.  We participate in the Midsouth Homeschool Athletic Conference competing against other homeschool teams from Kentucky,</w:t>
      </w:r>
      <w:r w:rsidR="00085776">
        <w:t xml:space="preserve"> </w:t>
      </w:r>
      <w:r w:rsidRPr="008B64F6">
        <w:t xml:space="preserve">Tennessee, and Alabama. We play against local public and private schools. We also compete in the National Christian Homeschool Basketball Championships (NCHBC) each March. </w:t>
      </w:r>
    </w:p>
    <w:p w14:paraId="6A393123" w14:textId="77777777" w:rsidR="005450D6" w:rsidRPr="008B64F6" w:rsidRDefault="00080A91">
      <w:r w:rsidRPr="008B64F6">
        <w:t>Some of our recent successes include</w:t>
      </w:r>
      <w:r w:rsidR="005450D6" w:rsidRPr="008B64F6">
        <w:t>:</w:t>
      </w:r>
    </w:p>
    <w:p w14:paraId="603E2465" w14:textId="7BACD8D9" w:rsidR="00080A91" w:rsidRPr="008B64F6" w:rsidRDefault="00080A91">
      <w:r w:rsidRPr="008B64F6">
        <w:t xml:space="preserve"> 2019</w:t>
      </w:r>
      <w:r w:rsidR="005450D6" w:rsidRPr="008B64F6">
        <w:t xml:space="preserve"> NCHBC UNDISPUTED NATIONAL CHAMPIONS 12U BOYS</w:t>
      </w:r>
    </w:p>
    <w:p w14:paraId="52672715" w14:textId="585D9597" w:rsidR="005450D6" w:rsidRPr="008B64F6" w:rsidRDefault="005450D6">
      <w:r w:rsidRPr="008B64F6">
        <w:t>2019 NCHBC DIVISION 5A CHAMPION 12 BOYS</w:t>
      </w:r>
    </w:p>
    <w:p w14:paraId="2BF7B5A1" w14:textId="3EE29202" w:rsidR="005450D6" w:rsidRPr="008B64F6" w:rsidRDefault="005450D6">
      <w:r w:rsidRPr="008B64F6">
        <w:t>2019 NCHBC REGIONAL CHAMPION 12U BOYS</w:t>
      </w:r>
    </w:p>
    <w:p w14:paraId="15082ED8" w14:textId="28434D5D" w:rsidR="005450D6" w:rsidRPr="008B64F6" w:rsidRDefault="005450D6">
      <w:r w:rsidRPr="008B64F6">
        <w:t>2020 MHAC CHAMPIONS BOYS 14U</w:t>
      </w:r>
    </w:p>
    <w:p w14:paraId="77350F70" w14:textId="32354200" w:rsidR="005450D6" w:rsidRPr="008B64F6" w:rsidRDefault="005450D6">
      <w:r w:rsidRPr="008B64F6">
        <w:t>2019 NCHBC DIVISION 1A CHAMPION 14U BOYS</w:t>
      </w:r>
    </w:p>
    <w:p w14:paraId="4031C96D" w14:textId="38FBA57A" w:rsidR="005450D6" w:rsidRPr="008B64F6" w:rsidRDefault="005450D6">
      <w:r w:rsidRPr="008B64F6">
        <w:t>2019 MHAC CHAMPIONS BOYS 14U</w:t>
      </w:r>
    </w:p>
    <w:p w14:paraId="2908181B" w14:textId="7812E4B7" w:rsidR="005450D6" w:rsidRPr="008B64F6" w:rsidRDefault="005450D6">
      <w:r w:rsidRPr="008B64F6">
        <w:t>2020 MHAC RUNNER UP BOYS 16U</w:t>
      </w:r>
    </w:p>
    <w:p w14:paraId="07DD35AC" w14:textId="08574F72" w:rsidR="005450D6" w:rsidRPr="008B64F6" w:rsidRDefault="005450D6">
      <w:r w:rsidRPr="008B64F6">
        <w:t>2020 MHAC RUNNER UP BOYS 18U</w:t>
      </w:r>
    </w:p>
    <w:p w14:paraId="622458E8" w14:textId="2A967C18" w:rsidR="005450D6" w:rsidRPr="008B64F6" w:rsidRDefault="005450D6"/>
    <w:p w14:paraId="6B5A520A" w14:textId="041EEFF2" w:rsidR="005450D6" w:rsidRPr="008B64F6" w:rsidRDefault="005450D6">
      <w:r w:rsidRPr="008B64F6">
        <w:t xml:space="preserve">We have potential for continued success in the coming years but cannot do it without sponsors like you.  We are responsible for many expenses each year including gymnasium rental for practice and games, referee expenses for each game, conference fees, tournament registration fees, and travel expenses.  We are fortunate to have coaches and committee members that volunteer their time to run our program.  However, we still cannot do it without the support of people like you.  </w:t>
      </w:r>
    </w:p>
    <w:p w14:paraId="31E7C598" w14:textId="16F4814D" w:rsidR="005450D6" w:rsidRPr="008B64F6" w:rsidRDefault="005450D6">
      <w:r w:rsidRPr="008B64F6">
        <w:t>This year we have planned a sponsorship program with</w:t>
      </w:r>
      <w:r w:rsidR="00085776">
        <w:t xml:space="preserve"> 3</w:t>
      </w:r>
      <w:r w:rsidRPr="008B64F6">
        <w:t xml:space="preserve"> different </w:t>
      </w:r>
      <w:r w:rsidR="007E6C8F" w:rsidRPr="008B64F6">
        <w:t xml:space="preserve">divisions </w:t>
      </w:r>
      <w:r w:rsidRPr="008B64F6">
        <w:t xml:space="preserve">of sponsorship.  The </w:t>
      </w:r>
      <w:r w:rsidR="00085776">
        <w:t xml:space="preserve">3 </w:t>
      </w:r>
      <w:r w:rsidR="007E6C8F" w:rsidRPr="008B64F6">
        <w:t>divisions</w:t>
      </w:r>
      <w:r w:rsidRPr="008B64F6">
        <w:t xml:space="preserve"> and their benefits to you as a sponsor are listed below</w:t>
      </w:r>
      <w:r w:rsidR="007E6C8F" w:rsidRPr="008B64F6">
        <w:t>:</w:t>
      </w:r>
    </w:p>
    <w:p w14:paraId="676E0F42" w14:textId="77777777" w:rsidR="00085776" w:rsidRDefault="00085776">
      <w:pPr>
        <w:rPr>
          <w:b/>
          <w:bCs/>
          <w:sz w:val="28"/>
          <w:szCs w:val="28"/>
        </w:rPr>
      </w:pPr>
    </w:p>
    <w:p w14:paraId="5C212969" w14:textId="13EF892C" w:rsidR="007E6C8F" w:rsidRDefault="007E6C8F">
      <w:pPr>
        <w:rPr>
          <w:b/>
          <w:bCs/>
          <w:sz w:val="28"/>
          <w:szCs w:val="28"/>
        </w:rPr>
      </w:pPr>
      <w:r>
        <w:rPr>
          <w:b/>
          <w:bCs/>
          <w:sz w:val="28"/>
          <w:szCs w:val="28"/>
        </w:rPr>
        <w:t xml:space="preserve">Division I Sponsor= $300- Advertisement on back of team shirts, one home game business highlight with business logo on score table banner, halftime game shoutouts at other home games, Facebook page sponsorship acknowledgement on Trailblazer public </w:t>
      </w:r>
      <w:r w:rsidR="008B64F6">
        <w:rPr>
          <w:b/>
          <w:bCs/>
          <w:sz w:val="28"/>
          <w:szCs w:val="28"/>
        </w:rPr>
        <w:t>F</w:t>
      </w:r>
      <w:r>
        <w:rPr>
          <w:b/>
          <w:bCs/>
          <w:sz w:val="28"/>
          <w:szCs w:val="28"/>
        </w:rPr>
        <w:t>acebook page.</w:t>
      </w:r>
    </w:p>
    <w:p w14:paraId="1B43043F" w14:textId="7D5DD634" w:rsidR="007E6C8F" w:rsidRDefault="007E6C8F">
      <w:pPr>
        <w:rPr>
          <w:b/>
          <w:bCs/>
          <w:sz w:val="28"/>
          <w:szCs w:val="28"/>
        </w:rPr>
      </w:pPr>
      <w:r>
        <w:rPr>
          <w:b/>
          <w:bCs/>
          <w:sz w:val="28"/>
          <w:szCs w:val="28"/>
        </w:rPr>
        <w:lastRenderedPageBreak/>
        <w:t>Division II Sponsor=$150 Ad</w:t>
      </w:r>
      <w:r w:rsidR="00085776">
        <w:rPr>
          <w:b/>
          <w:bCs/>
          <w:sz w:val="28"/>
          <w:szCs w:val="28"/>
        </w:rPr>
        <w:t>v</w:t>
      </w:r>
      <w:r>
        <w:rPr>
          <w:b/>
          <w:bCs/>
          <w:sz w:val="28"/>
          <w:szCs w:val="28"/>
        </w:rPr>
        <w:t>ertisement on team shirts, Facebook shoutout on Trailblazer public Facebook page, halftime game shoutout via announcer at home games.</w:t>
      </w:r>
    </w:p>
    <w:p w14:paraId="129FD244" w14:textId="5998A4C4" w:rsidR="007E6C8F" w:rsidRDefault="007E6C8F">
      <w:pPr>
        <w:rPr>
          <w:b/>
          <w:bCs/>
          <w:sz w:val="28"/>
          <w:szCs w:val="28"/>
        </w:rPr>
      </w:pPr>
      <w:r>
        <w:rPr>
          <w:b/>
          <w:bCs/>
          <w:sz w:val="28"/>
          <w:szCs w:val="28"/>
        </w:rPr>
        <w:t>Division III Sponsor=$50 Shoutout sponsor receiving shoutouts at halftime of games via announcer and Facebook shoutout on Trailblazer public Facebook page</w:t>
      </w:r>
      <w:r w:rsidR="009047D8">
        <w:rPr>
          <w:b/>
          <w:bCs/>
          <w:sz w:val="28"/>
          <w:szCs w:val="28"/>
        </w:rPr>
        <w:t>. This can be a business or individual sponsor.</w:t>
      </w:r>
    </w:p>
    <w:p w14:paraId="586874E3" w14:textId="2BC14F0E" w:rsidR="008B64F6" w:rsidRDefault="008B64F6"/>
    <w:p w14:paraId="383F848F" w14:textId="167BB191" w:rsidR="00CF2997" w:rsidRDefault="008B64F6" w:rsidP="00CF2997">
      <w:r>
        <w:t xml:space="preserve">We appreciate your support of our program and participating in our sponsorship program for the 2020-2021 basketball season. </w:t>
      </w:r>
      <w:r w:rsidR="00CF2997">
        <w:t xml:space="preserve"> Please complete our sponsorship form to provide your business information.  We will contact you to get logo information for shirts and game banner once form is received.</w:t>
      </w:r>
      <w:r w:rsidR="00CF2997" w:rsidRPr="00CF2997">
        <w:t xml:space="preserve"> </w:t>
      </w:r>
      <w:r w:rsidR="00CF2997" w:rsidRPr="008B64F6">
        <w:t xml:space="preserve">The Trailblazers have tax exempt status with the Barren River Area Homeschool Association and will provide you with a receipt of your donation for your tax records.  </w:t>
      </w:r>
    </w:p>
    <w:p w14:paraId="03D6FAB8" w14:textId="35561064" w:rsidR="008B64F6" w:rsidRDefault="008B64F6">
      <w:r>
        <w:t xml:space="preserve">If you have any questions feel free to contact Alison Woodcock, committee member, at 270-784-0457 or by email at </w:t>
      </w:r>
      <w:hyperlink r:id="rId5" w:history="1">
        <w:r w:rsidR="00DD673C" w:rsidRPr="008C718D">
          <w:rPr>
            <w:rStyle w:val="Hyperlink"/>
          </w:rPr>
          <w:t>smithwoodcock@gmail.com</w:t>
        </w:r>
      </w:hyperlink>
    </w:p>
    <w:p w14:paraId="42F4B33B" w14:textId="622DAE66" w:rsidR="00DD673C" w:rsidRDefault="00DD673C"/>
    <w:p w14:paraId="0D887106" w14:textId="50D3EB5E" w:rsidR="00085776" w:rsidRDefault="00085776">
      <w:r>
        <w:t xml:space="preserve">Sincerely, </w:t>
      </w:r>
    </w:p>
    <w:p w14:paraId="6CF94ADD" w14:textId="32B9F8B2" w:rsidR="00085776" w:rsidRDefault="00085776"/>
    <w:p w14:paraId="23869A9C" w14:textId="660232A5" w:rsidR="00085776" w:rsidRDefault="00085776">
      <w:r>
        <w:t>Western Kentucky Trailblazers Basketball Program.</w:t>
      </w:r>
    </w:p>
    <w:p w14:paraId="267A8A0A" w14:textId="460E5C00" w:rsidR="008B64F6" w:rsidRDefault="008B64F6"/>
    <w:p w14:paraId="4ED913C3" w14:textId="75F6394B" w:rsidR="008B64F6" w:rsidRPr="007E6C8F" w:rsidRDefault="008B64F6">
      <w:pPr>
        <w:rPr>
          <w:b/>
          <w:bCs/>
          <w:sz w:val="28"/>
          <w:szCs w:val="28"/>
        </w:rPr>
      </w:pPr>
    </w:p>
    <w:p w14:paraId="1897C95A" w14:textId="43F3FC92" w:rsidR="007E6C8F" w:rsidRDefault="007E6C8F"/>
    <w:p w14:paraId="577EEFE3" w14:textId="77777777" w:rsidR="005450D6" w:rsidRDefault="005450D6"/>
    <w:sectPr w:rsidR="00545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91"/>
    <w:rsid w:val="00080A91"/>
    <w:rsid w:val="00085776"/>
    <w:rsid w:val="005450D6"/>
    <w:rsid w:val="007E6C8F"/>
    <w:rsid w:val="008B64F6"/>
    <w:rsid w:val="009047D8"/>
    <w:rsid w:val="00A767F5"/>
    <w:rsid w:val="00CF2997"/>
    <w:rsid w:val="00DD673C"/>
    <w:rsid w:val="00F4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7981"/>
  <w15:chartTrackingRefBased/>
  <w15:docId w15:val="{16D80D13-78F2-4332-B3F6-30C798EF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73C"/>
    <w:rPr>
      <w:color w:val="0563C1" w:themeColor="hyperlink"/>
      <w:u w:val="single"/>
    </w:rPr>
  </w:style>
  <w:style w:type="character" w:styleId="UnresolvedMention">
    <w:name w:val="Unresolved Mention"/>
    <w:basedOn w:val="DefaultParagraphFont"/>
    <w:uiPriority w:val="99"/>
    <w:semiHidden/>
    <w:unhideWhenUsed/>
    <w:rsid w:val="00DD6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mithwoodcoc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69DC-F912-4822-B7FC-909B1BD1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Smith</dc:creator>
  <cp:keywords/>
  <dc:description/>
  <cp:lastModifiedBy>Alison Woodcock</cp:lastModifiedBy>
  <cp:revision>2</cp:revision>
  <dcterms:created xsi:type="dcterms:W3CDTF">2020-08-11T23:30:00Z</dcterms:created>
  <dcterms:modified xsi:type="dcterms:W3CDTF">2020-08-11T23:30:00Z</dcterms:modified>
</cp:coreProperties>
</file>